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CE284">
      <w:pPr>
        <w:spacing w:line="560" w:lineRule="exac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附件1：</w:t>
      </w:r>
    </w:p>
    <w:p w14:paraId="4B011747">
      <w:pPr>
        <w:spacing w:before="720" w:after="360" w:line="560" w:lineRule="exact"/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2025年度江西省科学技术奖提名项目公示</w:t>
      </w:r>
    </w:p>
    <w:p w14:paraId="7A133566"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1FFAF986">
      <w:pPr>
        <w:spacing w:line="560" w:lineRule="exact"/>
        <w:ind w:firstLine="482" w:firstLineChars="200"/>
        <w:rPr>
          <w:rFonts w:ascii="仿宋_GB2312" w:hAnsi="宋体" w:eastAsia="仿宋_GB2312"/>
          <w:sz w:val="24"/>
          <w:szCs w:val="24"/>
        </w:rPr>
      </w:pPr>
      <w:bookmarkStart w:id="3" w:name="_GoBack"/>
      <w:r>
        <w:rPr>
          <w:rFonts w:hint="eastAsia" w:ascii="仿宋_GB2312" w:hAnsi="宋体" w:eastAsia="仿宋_GB2312"/>
          <w:b/>
          <w:bCs/>
          <w:sz w:val="24"/>
          <w:szCs w:val="24"/>
        </w:rPr>
        <w:t>自然科学奖：</w:t>
      </w:r>
      <w:r>
        <w:rPr>
          <w:rFonts w:hint="eastAsia" w:ascii="仿宋_GB2312" w:hAnsi="宋体" w:eastAsia="仿宋_GB2312"/>
          <w:sz w:val="24"/>
          <w:szCs w:val="24"/>
        </w:rPr>
        <w:t>项目名称、代表性论文（专著）目录、完成人（完成单位）。</w:t>
      </w:r>
    </w:p>
    <w:p w14:paraId="142DDF4B">
      <w:pPr>
        <w:spacing w:line="560" w:lineRule="exact"/>
        <w:ind w:firstLine="480" w:firstLineChars="200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项目名称:特种连接中的薄小微界面区冶金化合反应及组织性能调控;</w:t>
      </w:r>
    </w:p>
    <w:p w14:paraId="39823049">
      <w:pPr>
        <w:spacing w:line="560" w:lineRule="exact"/>
        <w:ind w:firstLine="480" w:firstLineChars="200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提名者:江西省教育厅；</w:t>
      </w:r>
    </w:p>
    <w:p w14:paraId="52B5E1A2">
      <w:pPr>
        <w:spacing w:line="560" w:lineRule="exact"/>
        <w:ind w:firstLine="480" w:firstLineChars="200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代表性论文（专著）目录：</w:t>
      </w:r>
    </w:p>
    <w:bookmarkEnd w:id="3"/>
    <w:p w14:paraId="39480A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360" w:firstLineChars="200"/>
        <w:textAlignment w:val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Yulong</w:t>
      </w:r>
      <w:r>
        <w:rPr>
          <w:rFonts w:hint="eastAsia"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Li, Yanru Liu, and Jin Yang. "First Principle Calculations and Mechanical Properties of the Intermetallic Compounds in a Laser Welded Steel/Aluminum Joint." </w:t>
      </w:r>
      <w:r>
        <w:rPr>
          <w:rFonts w:ascii="Times New Roman" w:hAnsi="Times New Roman" w:cs="Times New Roman"/>
          <w:i/>
          <w:sz w:val="18"/>
          <w:szCs w:val="18"/>
        </w:rPr>
        <w:t xml:space="preserve">Optics &amp; Laser Technology </w:t>
      </w:r>
      <w:r>
        <w:rPr>
          <w:rFonts w:ascii="Times New Roman" w:hAnsi="Times New Roman" w:cs="Times New Roman"/>
          <w:sz w:val="18"/>
          <w:szCs w:val="18"/>
        </w:rPr>
        <w:t>122 (2020)</w:t>
      </w:r>
      <w:r>
        <w:rPr>
          <w:rFonts w:hint="eastAsia" w:ascii="Times New Roman" w:hAnsi="Times New Roman" w:cs="Times New Roman"/>
          <w:sz w:val="18"/>
          <w:szCs w:val="18"/>
        </w:rPr>
        <w:t>:</w:t>
      </w:r>
      <w:r>
        <w:rPr>
          <w:rFonts w:ascii="Times New Roman" w:hAnsi="Times New Roman" w:cs="Times New Roman"/>
          <w:sz w:val="18"/>
          <w:szCs w:val="18"/>
        </w:rPr>
        <w:t xml:space="preserve"> 105875.</w:t>
      </w:r>
    </w:p>
    <w:p w14:paraId="770529F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360" w:firstLineChars="200"/>
        <w:textAlignment w:val="auto"/>
        <w:rPr>
          <w:rFonts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Jin</w:t>
      </w:r>
      <w:r>
        <w:rPr>
          <w:rFonts w:hint="eastAsia"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Yang, Yulong Li, Hua Zhang, Wei Guo, David Weckman, and Norman Zhou. "Dissimilar Laser Welding/Brazing of 5754 Aluminum Alloy to DP 980 Steel: Mechanical Properties and Interfacial Microstructure." </w:t>
      </w:r>
      <w:r>
        <w:rPr>
          <w:rFonts w:ascii="Times New Roman" w:hAnsi="Times New Roman" w:cs="Times New Roman"/>
          <w:i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Metallurgical and Materials Transactions A </w:t>
      </w:r>
      <w:r>
        <w:rPr>
          <w:rFonts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46, 11 (2015): 5149-57. </w:t>
      </w:r>
    </w:p>
    <w:p w14:paraId="05D9FDB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360" w:firstLineChars="200"/>
        <w:textAlignment w:val="auto"/>
        <w:rPr>
          <w:rFonts w:ascii="Times New Roman" w:hAnsi="Times New Roman" w:cs="Times New Roman"/>
          <w:sz w:val="18"/>
          <w:szCs w:val="18"/>
        </w:rPr>
      </w:pPr>
      <w:r>
        <w:rPr>
          <w:rFonts w:hint="eastAsia"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Yulong Li, Pe</w:t>
      </w:r>
      <w:r>
        <w:rPr>
          <w:rFonts w:hint="eastAsia" w:ascii="Times New Roman" w:hAnsi="Times New Roman" w:cs="Times New Roman"/>
          <w:sz w:val="18"/>
          <w:szCs w:val="18"/>
        </w:rPr>
        <w:t xml:space="preserve">ng Song, Wenqin Wang, Min Lei, Xuewen Li. </w:t>
      </w:r>
      <w:r>
        <w:rPr>
          <w:rFonts w:ascii="Times New Roman" w:hAnsi="Times New Roman" w:cs="Times New Roman"/>
          <w:sz w:val="18"/>
          <w:szCs w:val="18"/>
        </w:rPr>
        <w:t>"</w:t>
      </w:r>
      <w:bookmarkStart w:id="0" w:name="OLE_LINK4"/>
      <w:bookmarkStart w:id="1" w:name="OLE_LINK3"/>
      <w:r>
        <w:rPr>
          <w:rFonts w:ascii="Times New Roman" w:hAnsi="Times New Roman" w:cs="Times New Roman"/>
          <w:color w:val="auto"/>
          <w:sz w:val="18"/>
          <w:szCs w:val="18"/>
          <w:u w:val="none"/>
        </w:rPr>
        <w:t xml:space="preserve">Microstructure </w:t>
      </w:r>
      <w:r>
        <w:rPr>
          <w:rFonts w:hint="eastAsia" w:ascii="Times New Roman" w:hAnsi="Times New Roman" w:cs="Times New Roman"/>
          <w:color w:val="auto"/>
          <w:sz w:val="18"/>
          <w:szCs w:val="18"/>
          <w:u w:val="none"/>
        </w:rPr>
        <w:t>a</w:t>
      </w:r>
      <w:r>
        <w:rPr>
          <w:rFonts w:ascii="Times New Roman" w:hAnsi="Times New Roman" w:cs="Times New Roman"/>
          <w:color w:val="auto"/>
          <w:sz w:val="18"/>
          <w:szCs w:val="18"/>
          <w:u w:val="none"/>
        </w:rPr>
        <w:t>nd Wear Resistance of a Ni-WC Composite Coating on Titanium Grade 2 Obtained by Electroplating and Electron Beam Remelting</w:t>
      </w:r>
      <w:bookmarkEnd w:id="0"/>
      <w:r>
        <w:rPr>
          <w:rFonts w:hint="eastAsia" w:ascii="Times New Roman" w:hAnsi="Times New Roman" w:cs="Times New Roman"/>
          <w:sz w:val="18"/>
          <w:szCs w:val="18"/>
        </w:rPr>
        <w:t>.</w:t>
      </w:r>
      <w:bookmarkEnd w:id="1"/>
      <w:r>
        <w:rPr>
          <w:rFonts w:ascii="Times New Roman" w:hAnsi="Times New Roman" w:cs="Times New Roman"/>
          <w:sz w:val="18"/>
          <w:szCs w:val="18"/>
        </w:rPr>
        <w:t xml:space="preserve"> "</w:t>
      </w:r>
      <w:r>
        <w:rPr>
          <w:rFonts w:hint="eastAsia" w:ascii="Times New Roman" w:hAnsi="Times New Roman" w:cs="Times New Roman"/>
          <w:sz w:val="18"/>
          <w:szCs w:val="18"/>
        </w:rPr>
        <w:t xml:space="preserve"> </w:t>
      </w:r>
      <w:r>
        <w:rPr>
          <w:sz w:val="18"/>
          <w:szCs w:val="18"/>
        </w:rPr>
        <w:fldChar w:fldCharType="begin"/>
      </w:r>
      <w:r>
        <w:rPr>
          <w:sz w:val="18"/>
          <w:szCs w:val="18"/>
        </w:rPr>
        <w:instrText xml:space="preserve"> HYPERLINK "https://webofscience.clarivate.cn/wos/alldb/general-summary?queryJson=%5b%7b" </w:instrText>
      </w:r>
      <w:r>
        <w:rPr>
          <w:sz w:val="18"/>
          <w:szCs w:val="18"/>
        </w:rPr>
        <w:fldChar w:fldCharType="separate"/>
      </w:r>
      <w:r>
        <w:rPr>
          <w:rFonts w:ascii="Times New Roman" w:hAnsi="Times New Roman" w:cs="Times New Roman"/>
          <w:i/>
          <w:sz w:val="18"/>
          <w:szCs w:val="18"/>
        </w:rPr>
        <w:t>Materials Characterization</w:t>
      </w:r>
      <w:r>
        <w:rPr>
          <w:rFonts w:ascii="Times New Roman" w:hAnsi="Times New Roman" w:cs="Times New Roman"/>
          <w:i/>
          <w:sz w:val="18"/>
          <w:szCs w:val="18"/>
        </w:rPr>
        <w:fldChar w:fldCharType="end"/>
      </w:r>
      <w:r>
        <w:rPr>
          <w:rFonts w:hint="eastAsia" w:ascii="Times New Roman" w:hAnsi="Times New Roman" w:cs="Times New Roman"/>
          <w:sz w:val="18"/>
          <w:szCs w:val="18"/>
        </w:rPr>
        <w:t xml:space="preserve"> 170</w:t>
      </w:r>
      <w:r>
        <w:rPr>
          <w:rFonts w:ascii="Times New Roman" w:hAnsi="Times New Roman" w:cs="Times New Roman"/>
          <w:sz w:val="18"/>
          <w:szCs w:val="18"/>
        </w:rPr>
        <w:t xml:space="preserve"> (2020)</w:t>
      </w:r>
      <w:r>
        <w:rPr>
          <w:rFonts w:hint="eastAsia" w:ascii="Times New Roman" w:hAnsi="Times New Roman" w:cs="Times New Roman"/>
          <w:sz w:val="18"/>
          <w:szCs w:val="18"/>
        </w:rPr>
        <w:t xml:space="preserve">: </w:t>
      </w:r>
      <w:r>
        <w:rPr>
          <w:rFonts w:ascii="Times New Roman" w:hAnsi="Times New Roman" w:cs="Times New Roman"/>
          <w:sz w:val="18"/>
          <w:szCs w:val="18"/>
        </w:rPr>
        <w:t>110674.</w:t>
      </w:r>
    </w:p>
    <w:p w14:paraId="42B48E4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360" w:firstLineChars="200"/>
        <w:textAlignment w:val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Zhilin Wu, Wenqin Wang, Xuewen Li, Ming Yan, Yulong Li. "</w:t>
      </w:r>
      <w:bookmarkStart w:id="2" w:name="OLE_LINK5"/>
      <w:r>
        <w:rPr>
          <w:rFonts w:ascii="Times New Roman" w:hAnsi="Times New Roman" w:cs="Times New Roman"/>
          <w:sz w:val="18"/>
          <w:szCs w:val="18"/>
        </w:rPr>
        <w:t>Microstructure and Mechanical Properties of Ti-6Al-4V Prepared by Nickel Preplating and Electron Beam Surface Remelting.</w:t>
      </w:r>
      <w:bookmarkEnd w:id="2"/>
      <w:r>
        <w:rPr>
          <w:rFonts w:ascii="Times New Roman" w:hAnsi="Times New Roman" w:cs="Times New Roman"/>
          <w:sz w:val="18"/>
          <w:szCs w:val="18"/>
        </w:rPr>
        <w:t>"</w:t>
      </w:r>
      <w:r>
        <w:rPr>
          <w:rFonts w:ascii="Times New Roman" w:hAnsi="Times New Roman" w:cs="Times New Roman"/>
          <w:i/>
          <w:sz w:val="18"/>
          <w:szCs w:val="18"/>
        </w:rPr>
        <w:t xml:space="preserve"> Journal of Materials Processing Technology</w:t>
      </w:r>
      <w:r>
        <w:rPr>
          <w:rFonts w:ascii="Times New Roman" w:hAnsi="Times New Roman" w:cs="Times New Roman"/>
          <w:sz w:val="18"/>
          <w:szCs w:val="18"/>
        </w:rPr>
        <w:t xml:space="preserve"> 271(2019): 420-428. </w:t>
      </w:r>
    </w:p>
    <w:p w14:paraId="648FBBA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360" w:firstLineChars="200"/>
        <w:textAlignment w:val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Yulong</w:t>
      </w:r>
      <w:r>
        <w:rPr>
          <w:rFonts w:hint="eastAsia"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Li, Wen Liu, Dusan P. Sekulic, and Peng He. "Reactive Wetting of Ag</w:t>
      </w:r>
      <w:r>
        <w:rPr>
          <w:rFonts w:hint="eastAsia" w:ascii="Times New Roman" w:hAnsi="Times New Roman" w:cs="Times New Roman"/>
          <w:sz w:val="18"/>
          <w:szCs w:val="18"/>
        </w:rPr>
        <w:t>C</w:t>
      </w:r>
      <w:r>
        <w:rPr>
          <w:rFonts w:ascii="Times New Roman" w:hAnsi="Times New Roman" w:cs="Times New Roman"/>
          <w:sz w:val="18"/>
          <w:szCs w:val="18"/>
        </w:rPr>
        <w:t>u</w:t>
      </w:r>
      <w:r>
        <w:rPr>
          <w:rFonts w:hint="eastAsia" w:ascii="Times New Roman" w:hAnsi="Times New Roman" w:cs="Times New Roman"/>
          <w:sz w:val="18"/>
          <w:szCs w:val="18"/>
        </w:rPr>
        <w:t>T</w:t>
      </w:r>
      <w:r>
        <w:rPr>
          <w:rFonts w:ascii="Times New Roman" w:hAnsi="Times New Roman" w:cs="Times New Roman"/>
          <w:sz w:val="18"/>
          <w:szCs w:val="18"/>
        </w:rPr>
        <w:t xml:space="preserve">i Filler Metal on the TiAl-Based Alloy Substrate." </w:t>
      </w:r>
      <w:r>
        <w:rPr>
          <w:rFonts w:ascii="Times New Roman" w:hAnsi="Times New Roman" w:cs="Times New Roman"/>
          <w:i/>
          <w:sz w:val="18"/>
          <w:szCs w:val="18"/>
        </w:rPr>
        <w:t>Applied Surface Science</w:t>
      </w:r>
      <w:r>
        <w:rPr>
          <w:rFonts w:ascii="Times New Roman" w:hAnsi="Times New Roman" w:cs="Times New Roman"/>
          <w:sz w:val="18"/>
          <w:szCs w:val="18"/>
        </w:rPr>
        <w:t xml:space="preserve"> 259 (2012): 343-48. </w:t>
      </w:r>
    </w:p>
    <w:p w14:paraId="309E3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360" w:firstLineChars="200"/>
        <w:textAlignment w:val="auto"/>
        <w:rPr>
          <w:rFonts w:ascii="仿宋_GB2312" w:hAnsi="宋体" w:eastAsia="仿宋_GB2312"/>
          <w:sz w:val="18"/>
          <w:szCs w:val="18"/>
        </w:rPr>
      </w:pPr>
      <w:r>
        <w:rPr>
          <w:rFonts w:hint="eastAsia" w:ascii="Times New Roman" w:hAnsi="Times New Roman" w:cs="Times New Roman"/>
          <w:sz w:val="18"/>
          <w:szCs w:val="18"/>
        </w:rPr>
        <w:t>6</w:t>
      </w:r>
      <w:r>
        <w:rPr>
          <w:rFonts w:ascii="Times New Roman" w:hAnsi="Times New Roman" w:cs="Times New Roman"/>
          <w:sz w:val="18"/>
          <w:szCs w:val="18"/>
        </w:rPr>
        <w:t xml:space="preserve">、Guanpeng Liu, Yulong Li, Ming Yan, Jicai Feng, Jian Cao, Min Lei, Quanwen Liu, Xiaowu Hu, Wenqin Wang, Xuewen Li. "Vacuum Wetting of Ag/TA2 to Develop a Novel Micron Porous Ti with Significant Biocompatibility and Antibacterial Activity. " </w:t>
      </w:r>
      <w:r>
        <w:rPr>
          <w:rFonts w:ascii="Times New Roman" w:hAnsi="Times New Roman" w:cs="Times New Roman"/>
          <w:i/>
          <w:sz w:val="18"/>
          <w:szCs w:val="18"/>
        </w:rPr>
        <w:t xml:space="preserve">Journal of Materials Science &amp; Technology </w:t>
      </w:r>
      <w:r>
        <w:rPr>
          <w:rFonts w:ascii="Times New Roman" w:hAnsi="Times New Roman" w:cs="Times New Roman"/>
          <w:sz w:val="18"/>
          <w:szCs w:val="18"/>
        </w:rPr>
        <w:t>116 (2022): 180-191.</w:t>
      </w:r>
    </w:p>
    <w:p w14:paraId="2601D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360" w:firstLineChars="200"/>
        <w:textAlignment w:val="auto"/>
        <w:rPr>
          <w:rFonts w:ascii="仿宋_GB2312" w:hAnsi="宋体" w:eastAsia="仿宋_GB2312"/>
          <w:sz w:val="18"/>
          <w:szCs w:val="18"/>
        </w:rPr>
      </w:pPr>
      <w:r>
        <w:rPr>
          <w:rFonts w:hint="eastAsia" w:ascii="仿宋_GB2312" w:hAnsi="宋体" w:eastAsia="仿宋_GB2312"/>
          <w:sz w:val="18"/>
          <w:szCs w:val="18"/>
        </w:rPr>
        <w:t>完成人：李玉龙（南昌大学）、刘冠鹏（南昌大学）、雷敏（南昌大学）、李学文（南昌大学）、曹健（哈尔滨工业大学）</w:t>
      </w:r>
    </w:p>
    <w:p w14:paraId="3F6AB5CE"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36168542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38F10F97">
        <w:pPr>
          <w:pStyle w:val="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734C03C5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C8DA97"/>
    <w:multiLevelType w:val="singleLevel"/>
    <w:tmpl w:val="5CC8DA9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92D"/>
    <w:rsid w:val="00044C59"/>
    <w:rsid w:val="00051C25"/>
    <w:rsid w:val="000C1BF7"/>
    <w:rsid w:val="00123ABF"/>
    <w:rsid w:val="00194E22"/>
    <w:rsid w:val="002763E6"/>
    <w:rsid w:val="002F0F5D"/>
    <w:rsid w:val="0041381E"/>
    <w:rsid w:val="004532AC"/>
    <w:rsid w:val="004E49FC"/>
    <w:rsid w:val="004F096D"/>
    <w:rsid w:val="00516263"/>
    <w:rsid w:val="00520F43"/>
    <w:rsid w:val="00522627"/>
    <w:rsid w:val="00577CF9"/>
    <w:rsid w:val="005B724F"/>
    <w:rsid w:val="005C0AB5"/>
    <w:rsid w:val="00622FE3"/>
    <w:rsid w:val="006515EA"/>
    <w:rsid w:val="006A2F7D"/>
    <w:rsid w:val="007609CD"/>
    <w:rsid w:val="007B4AAF"/>
    <w:rsid w:val="00841021"/>
    <w:rsid w:val="00874336"/>
    <w:rsid w:val="0087531C"/>
    <w:rsid w:val="008D4A3F"/>
    <w:rsid w:val="00927936"/>
    <w:rsid w:val="00A2254C"/>
    <w:rsid w:val="00B131C6"/>
    <w:rsid w:val="00CE5ADA"/>
    <w:rsid w:val="00DD6C3E"/>
    <w:rsid w:val="00E14B7D"/>
    <w:rsid w:val="00E6492D"/>
    <w:rsid w:val="00EE79B5"/>
    <w:rsid w:val="1F0D1F99"/>
    <w:rsid w:val="3950297B"/>
    <w:rsid w:val="6AF97ECD"/>
    <w:rsid w:val="6E8C365F"/>
    <w:rsid w:val="76DE4FCF"/>
    <w:rsid w:val="7D52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10">
    <w:name w:val="EndNote Bibliography"/>
    <w:basedOn w:val="1"/>
    <w:qFormat/>
    <w:uiPriority w:val="0"/>
    <w:rPr>
      <w:rFonts w:ascii="等线" w:hAnsi="等线" w:eastAsia="等线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374</Words>
  <Characters>1398</Characters>
  <Lines>12</Lines>
  <Paragraphs>3</Paragraphs>
  <TotalTime>16</TotalTime>
  <ScaleCrop>false</ScaleCrop>
  <LinksUpToDate>false</LinksUpToDate>
  <CharactersWithSpaces>1605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2025-11-13T09:56:00Z</dcterms:created>
  <dc:creator>hp</dc:creator>
  <cp:lastModifiedBy>longago</cp:lastModifiedBy>
  <dcterms:modified xsi:type="dcterms:W3CDTF">2025-11-14T07:50:15Z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eyJoZGlkIjoiNGM4NmVmYzc1ZTljNGMwYzg0YWEzM2I0OGM5NTFkNzIiLCJ1c2VySWQiOiI2NjgzMzMxMDAifQ==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E57A59CBCB4A4F599C7B1BD2CD48BFF8_13</vt:lpwstr>
  </property>
</Properties>
</file>